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E648" w14:textId="2CC07423" w:rsidR="004C0E03" w:rsidRDefault="00EC6D90">
      <w:pPr>
        <w:sectPr w:rsidR="004C0E03" w:rsidSect="0027777C">
          <w:pgSz w:w="12240" w:h="15840"/>
          <w:pgMar w:top="245" w:right="245" w:bottom="245" w:left="245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67399" wp14:editId="51C65455">
            <wp:simplePos x="0" y="0"/>
            <wp:positionH relativeFrom="column">
              <wp:posOffset>-155575</wp:posOffset>
            </wp:positionH>
            <wp:positionV relativeFrom="page">
              <wp:posOffset>18415</wp:posOffset>
            </wp:positionV>
            <wp:extent cx="8949055" cy="5153025"/>
            <wp:effectExtent l="0" t="0" r="4445" b="9525"/>
            <wp:wrapTopAndBottom/>
            <wp:docPr id="1031493433" name="Picture 4" descr="Surgeons working in an operat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93433" name="Picture 4" descr="Surgeons working in an operating room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60"/>
                    <a:stretch/>
                  </pic:blipFill>
                  <pic:spPr bwMode="auto">
                    <a:xfrm>
                      <a:off x="0" y="0"/>
                      <a:ext cx="894905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CC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46025A" wp14:editId="2A6EA9B7">
                <wp:simplePos x="0" y="0"/>
                <wp:positionH relativeFrom="column">
                  <wp:posOffset>1132205</wp:posOffset>
                </wp:positionH>
                <wp:positionV relativeFrom="paragraph">
                  <wp:posOffset>5239385</wp:posOffset>
                </wp:positionV>
                <wp:extent cx="6400800" cy="944880"/>
                <wp:effectExtent l="0" t="0" r="0" b="0"/>
                <wp:wrapSquare wrapText="bothSides"/>
                <wp:docPr id="1165860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5597" w14:textId="62C96DDB" w:rsidR="00BD0029" w:rsidRPr="00BD0029" w:rsidRDefault="00BD0029" w:rsidP="00BD00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BD0029"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TARGET AUDIENCE</w:t>
                            </w:r>
                          </w:p>
                          <w:p w14:paraId="762FE78E" w14:textId="77777777" w:rsidR="008A7B5D" w:rsidRDefault="008A7B5D" w:rsidP="008A7B5D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A7B5D">
                              <w:rPr>
                                <w:rFonts w:ascii="Arial" w:hAnsi="Arial" w:cs="Arial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Specialties - Pediatric Surgery</w:t>
                            </w:r>
                          </w:p>
                          <w:p w14:paraId="456083D5" w14:textId="352F6484" w:rsidR="00BD0029" w:rsidRPr="00BD0029" w:rsidRDefault="008A7B5D" w:rsidP="008A7B5D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8A7B5D">
                              <w:rPr>
                                <w:rFonts w:ascii="Arial" w:hAnsi="Arial" w:cs="Arial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Professions - Nurse, Other Medical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60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412.55pt;width:7in;height:7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" filled="f" stroked="f">
                <v:textbox>
                  <w:txbxContent>
                    <w:p w14:paraId="2FD05597" w14:textId="62C96DDB" w:rsidR="00BD0029" w:rsidRPr="00BD0029" w:rsidRDefault="00BD0029" w:rsidP="00BD0029">
                      <w:pPr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BD0029"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TARGET AUDIENCE</w:t>
                      </w:r>
                    </w:p>
                    <w:p w14:paraId="762FE78E" w14:textId="77777777" w:rsidR="008A7B5D" w:rsidRDefault="008A7B5D" w:rsidP="008A7B5D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A7B5D">
                        <w:rPr>
                          <w:rFonts w:ascii="Arial" w:hAnsi="Arial" w:cs="Arial"/>
                          <w:color w:val="F2F2F2" w:themeColor="background1" w:themeShade="F2"/>
                          <w:sz w:val="24"/>
                          <w:szCs w:val="24"/>
                        </w:rPr>
                        <w:t>Specialties - Pediatric Surgery</w:t>
                      </w:r>
                    </w:p>
                    <w:p w14:paraId="456083D5" w14:textId="352F6484" w:rsidR="00BD0029" w:rsidRPr="00BD0029" w:rsidRDefault="008A7B5D" w:rsidP="008A7B5D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8A7B5D">
                        <w:rPr>
                          <w:rFonts w:ascii="Arial" w:hAnsi="Arial" w:cs="Arial"/>
                          <w:color w:val="F2F2F2" w:themeColor="background1" w:themeShade="F2"/>
                          <w:sz w:val="24"/>
                          <w:szCs w:val="24"/>
                        </w:rPr>
                        <w:t>Professions - Nurse, Other Medical Personnel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B40">
        <w:rPr>
          <w:noProof/>
        </w:rPr>
        <w:drawing>
          <wp:anchor distT="0" distB="0" distL="114300" distR="114300" simplePos="0" relativeHeight="251678720" behindDoc="0" locked="0" layoutInCell="1" allowOverlap="1" wp14:anchorId="7BA2751C" wp14:editId="6E342C24">
            <wp:simplePos x="0" y="0"/>
            <wp:positionH relativeFrom="column">
              <wp:posOffset>40640</wp:posOffset>
            </wp:positionH>
            <wp:positionV relativeFrom="paragraph">
              <wp:posOffset>5237480</wp:posOffset>
            </wp:positionV>
            <wp:extent cx="914400" cy="914400"/>
            <wp:effectExtent l="0" t="0" r="0" b="0"/>
            <wp:wrapNone/>
            <wp:docPr id="35967868" name="Graphic 13" descr="Us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7868" name="Graphic 35967868" descr="User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3C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251F0A" wp14:editId="62F43832">
                <wp:simplePos x="0" y="0"/>
                <wp:positionH relativeFrom="column">
                  <wp:posOffset>139700</wp:posOffset>
                </wp:positionH>
                <wp:positionV relativeFrom="paragraph">
                  <wp:posOffset>2585720</wp:posOffset>
                </wp:positionV>
                <wp:extent cx="4619625" cy="1095375"/>
                <wp:effectExtent l="0" t="0" r="0" b="0"/>
                <wp:wrapSquare wrapText="bothSides"/>
                <wp:docPr id="802598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5C31" w14:textId="77777777" w:rsidR="00C8478D" w:rsidRDefault="00C8478D" w:rsidP="0027777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8478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Tuesday, April 9, 2024</w:t>
                            </w:r>
                          </w:p>
                          <w:p w14:paraId="2AA54B56" w14:textId="06F16CC8" w:rsidR="0027777C" w:rsidRPr="00053BF6" w:rsidRDefault="0027777C" w:rsidP="0027777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53BF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7:30 a.m. - </w:t>
                            </w:r>
                            <w:r w:rsidR="00C8478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3</w:t>
                            </w:r>
                            <w:r w:rsidRPr="00053BF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:</w:t>
                            </w:r>
                            <w:r w:rsidR="00C8478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3</w:t>
                            </w:r>
                            <w:r w:rsidRPr="00053BF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0 p.m.</w:t>
                            </w:r>
                          </w:p>
                          <w:p w14:paraId="2247F9FC" w14:textId="265ADABB" w:rsidR="0027777C" w:rsidRPr="00053BF6" w:rsidRDefault="00C8478D" w:rsidP="0027777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Primary Children’s Hospital, Eccles Outpatient Center, Kings Peak Room</w:t>
                            </w:r>
                            <w:r w:rsidR="0093255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, 1</w:t>
                            </w:r>
                            <w:r w:rsidR="0093255B" w:rsidRPr="0093255B">
                              <w:rPr>
                                <w:rFonts w:ascii="Arial" w:hAnsi="Arial" w:cs="Arial"/>
                                <w:color w:val="404040" w:themeColor="text1" w:themeTint="BF"/>
                                <w:vertAlign w:val="superscript"/>
                              </w:rPr>
                              <w:t>st</w:t>
                            </w:r>
                            <w:r w:rsidR="0093255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Floor</w:t>
                            </w:r>
                            <w:r w:rsidR="0027777C" w:rsidRPr="00053BF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| </w:t>
                            </w:r>
                            <w:r w:rsidR="0093255B" w:rsidRPr="0093255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81 Mario Capecchi Dr, Salt Lake City, UT 84112</w:t>
                            </w:r>
                          </w:p>
                          <w:p w14:paraId="473F5C03" w14:textId="77777777" w:rsidR="00053BF6" w:rsidRDefault="00053BF6" w:rsidP="0027777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1F0A" id="_x0000_s1027" type="#_x0000_t202" style="position:absolute;margin-left:11pt;margin-top:203.6pt;width:363.7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" filled="f" stroked="f">
                <v:textbox>
                  <w:txbxContent>
                    <w:p w14:paraId="28C75C31" w14:textId="77777777" w:rsidR="00C8478D" w:rsidRDefault="00C8478D" w:rsidP="0027777C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C8478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Tuesday, April 9, 2024</w:t>
                      </w:r>
                    </w:p>
                    <w:p w14:paraId="2AA54B56" w14:textId="06F16CC8" w:rsidR="0027777C" w:rsidRPr="00053BF6" w:rsidRDefault="0027777C" w:rsidP="0027777C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53BF6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7:30 a.m. - </w:t>
                      </w:r>
                      <w:r w:rsidR="00C8478D">
                        <w:rPr>
                          <w:rFonts w:ascii="Arial" w:hAnsi="Arial" w:cs="Arial"/>
                          <w:color w:val="404040" w:themeColor="text1" w:themeTint="BF"/>
                        </w:rPr>
                        <w:t>3</w:t>
                      </w:r>
                      <w:r w:rsidRPr="00053BF6">
                        <w:rPr>
                          <w:rFonts w:ascii="Arial" w:hAnsi="Arial" w:cs="Arial"/>
                          <w:color w:val="404040" w:themeColor="text1" w:themeTint="BF"/>
                        </w:rPr>
                        <w:t>:</w:t>
                      </w:r>
                      <w:r w:rsidR="00C8478D">
                        <w:rPr>
                          <w:rFonts w:ascii="Arial" w:hAnsi="Arial" w:cs="Arial"/>
                          <w:color w:val="404040" w:themeColor="text1" w:themeTint="BF"/>
                        </w:rPr>
                        <w:t>3</w:t>
                      </w:r>
                      <w:r w:rsidRPr="00053BF6">
                        <w:rPr>
                          <w:rFonts w:ascii="Arial" w:hAnsi="Arial" w:cs="Arial"/>
                          <w:color w:val="404040" w:themeColor="text1" w:themeTint="BF"/>
                        </w:rPr>
                        <w:t>0 p.m.</w:t>
                      </w:r>
                    </w:p>
                    <w:p w14:paraId="2247F9FC" w14:textId="265ADABB" w:rsidR="0027777C" w:rsidRPr="00053BF6" w:rsidRDefault="00C8478D" w:rsidP="0027777C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Primary Children’s Hospital, Eccles Outpatient Center, Kings Peak Room</w:t>
                      </w:r>
                      <w:r w:rsidR="0093255B">
                        <w:rPr>
                          <w:rFonts w:ascii="Arial" w:hAnsi="Arial" w:cs="Arial"/>
                          <w:color w:val="404040" w:themeColor="text1" w:themeTint="BF"/>
                        </w:rPr>
                        <w:t>, 1</w:t>
                      </w:r>
                      <w:r w:rsidR="0093255B" w:rsidRPr="0093255B">
                        <w:rPr>
                          <w:rFonts w:ascii="Arial" w:hAnsi="Arial" w:cs="Arial"/>
                          <w:color w:val="404040" w:themeColor="text1" w:themeTint="BF"/>
                          <w:vertAlign w:val="superscript"/>
                        </w:rPr>
                        <w:t>st</w:t>
                      </w:r>
                      <w:r w:rsidR="0093255B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Floor</w:t>
                      </w:r>
                      <w:r w:rsidR="0027777C" w:rsidRPr="00053BF6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| </w:t>
                      </w:r>
                      <w:r w:rsidR="0093255B" w:rsidRPr="0093255B">
                        <w:rPr>
                          <w:rFonts w:ascii="Arial" w:hAnsi="Arial" w:cs="Arial"/>
                          <w:color w:val="404040" w:themeColor="text1" w:themeTint="BF"/>
                        </w:rPr>
                        <w:t>81 Mario Capecchi Dr, Salt Lake City, UT 84112</w:t>
                      </w:r>
                    </w:p>
                    <w:p w14:paraId="473F5C03" w14:textId="77777777" w:rsidR="00053BF6" w:rsidRDefault="00053BF6" w:rsidP="0027777C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3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2868E" wp14:editId="4C83170E">
                <wp:simplePos x="0" y="0"/>
                <wp:positionH relativeFrom="column">
                  <wp:posOffset>177165</wp:posOffset>
                </wp:positionH>
                <wp:positionV relativeFrom="paragraph">
                  <wp:posOffset>2319020</wp:posOffset>
                </wp:positionV>
                <wp:extent cx="4124325" cy="0"/>
                <wp:effectExtent l="0" t="19050" r="28575" b="19050"/>
                <wp:wrapNone/>
                <wp:docPr id="153944870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45A9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82.6pt" to="338.7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" strokecolor="#404040 [2429]" strokeweight="3pt">
                <v:stroke joinstyle="miter"/>
              </v:line>
            </w:pict>
          </mc:Fallback>
        </mc:AlternateContent>
      </w:r>
      <w:r w:rsidR="000073AE">
        <w:rPr>
          <w:noProof/>
        </w:rPr>
        <w:drawing>
          <wp:anchor distT="0" distB="0" distL="114300" distR="114300" simplePos="0" relativeHeight="251660288" behindDoc="0" locked="0" layoutInCell="1" allowOverlap="1" wp14:anchorId="6591DF0D" wp14:editId="21664A17">
            <wp:simplePos x="0" y="0"/>
            <wp:positionH relativeFrom="column">
              <wp:posOffset>181610</wp:posOffset>
            </wp:positionH>
            <wp:positionV relativeFrom="paragraph">
              <wp:posOffset>34925</wp:posOffset>
            </wp:positionV>
            <wp:extent cx="2381250" cy="990600"/>
            <wp:effectExtent l="0" t="0" r="0" b="0"/>
            <wp:wrapNone/>
            <wp:docPr id="664019147" name="Picture 6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19147" name="Picture 6" descr="A black background with blu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8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3BB720" wp14:editId="0F992E7F">
                <wp:simplePos x="0" y="0"/>
                <wp:positionH relativeFrom="column">
                  <wp:posOffset>44450</wp:posOffset>
                </wp:positionH>
                <wp:positionV relativeFrom="paragraph">
                  <wp:posOffset>1210310</wp:posOffset>
                </wp:positionV>
                <wp:extent cx="4381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A466" w14:textId="77777777" w:rsidR="00C8478D" w:rsidRDefault="00C8478D" w:rsidP="00C8478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C8478D"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  <w:t>PRIMARY CHILDREN’S HOSPITAL</w:t>
                            </w:r>
                          </w:p>
                          <w:p w14:paraId="7364CA67" w14:textId="45749A1A" w:rsidR="0027777C" w:rsidRPr="00C8478D" w:rsidRDefault="00C8478D" w:rsidP="00C84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C8478D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</w:rPr>
                              <w:t>2024 SPRING SURGICAL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BB720" id="_x0000_s1028" type="#_x0000_t202" style="position:absolute;margin-left:3.5pt;margin-top:95.3pt;width:3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GC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" filled="f" stroked="f">
                <v:textbox style="mso-fit-shape-to-text:t">
                  <w:txbxContent>
                    <w:p w14:paraId="2548A466" w14:textId="77777777" w:rsidR="00C8478D" w:rsidRDefault="00C8478D" w:rsidP="00C8478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C8478D"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  <w:t>PRIMARY CHILDREN’S HOSPITAL</w:t>
                      </w:r>
                    </w:p>
                    <w:p w14:paraId="7364CA67" w14:textId="45749A1A" w:rsidR="0027777C" w:rsidRPr="00C8478D" w:rsidRDefault="00C8478D" w:rsidP="00C8478D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C8478D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8"/>
                          <w:szCs w:val="48"/>
                        </w:rPr>
                        <w:t>2024 SPRING SURGICAL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6D4">
        <w:rPr>
          <w:noProof/>
        </w:rPr>
        <w:drawing>
          <wp:anchor distT="0" distB="0" distL="114300" distR="114300" simplePos="0" relativeHeight="251677696" behindDoc="1" locked="0" layoutInCell="1" allowOverlap="1" wp14:anchorId="5BAED223" wp14:editId="2D7FBD54">
            <wp:simplePos x="0" y="0"/>
            <wp:positionH relativeFrom="column">
              <wp:posOffset>172085</wp:posOffset>
            </wp:positionH>
            <wp:positionV relativeFrom="paragraph">
              <wp:posOffset>6740525</wp:posOffset>
            </wp:positionV>
            <wp:extent cx="752475" cy="752475"/>
            <wp:effectExtent l="0" t="0" r="0" b="0"/>
            <wp:wrapNone/>
            <wp:docPr id="58771738" name="Graphic 12" descr="Penc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1738" name="Graphic 58771738" descr="Pencil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D4">
        <w:rPr>
          <w:noProof/>
        </w:rPr>
        <w:drawing>
          <wp:anchor distT="0" distB="0" distL="114300" distR="114300" simplePos="0" relativeHeight="251676672" behindDoc="0" locked="0" layoutInCell="1" allowOverlap="1" wp14:anchorId="0A1B986D" wp14:editId="57AFC866">
            <wp:simplePos x="0" y="0"/>
            <wp:positionH relativeFrom="column">
              <wp:posOffset>139065</wp:posOffset>
            </wp:positionH>
            <wp:positionV relativeFrom="paragraph">
              <wp:posOffset>8483600</wp:posOffset>
            </wp:positionV>
            <wp:extent cx="785495" cy="785495"/>
            <wp:effectExtent l="0" t="0" r="0" b="0"/>
            <wp:wrapNone/>
            <wp:docPr id="419614933" name="Graphic 11" descr="Checklis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14933" name="Graphic 419614933" descr="Checklis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8C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86CF2E" wp14:editId="519F2709">
                <wp:simplePos x="0" y="0"/>
                <wp:positionH relativeFrom="column">
                  <wp:posOffset>44450</wp:posOffset>
                </wp:positionH>
                <wp:positionV relativeFrom="paragraph">
                  <wp:posOffset>9420225</wp:posOffset>
                </wp:positionV>
                <wp:extent cx="7324725" cy="323850"/>
                <wp:effectExtent l="0" t="0" r="0" b="0"/>
                <wp:wrapSquare wrapText="bothSides"/>
                <wp:docPr id="795733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59E0" w14:textId="76069324" w:rsidR="00AE48C0" w:rsidRPr="00250C91" w:rsidRDefault="00AE48C0" w:rsidP="00AE48C0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E48C0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registration help</w:t>
                            </w:r>
                            <w:r w:rsidRPr="00AE48C0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, email: ipce@imail.org or call 1.801.507.8470; Toll-Free: 1.800.910.7262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CF2E" id="_x0000_s1029" type="#_x0000_t202" style="position:absolute;margin-left:3.5pt;margin-top:741.75pt;width:576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" filled="f" stroked="f">
                <v:textbox>
                  <w:txbxContent>
                    <w:p w14:paraId="6B1C59E0" w14:textId="76069324" w:rsidR="00AE48C0" w:rsidRPr="00250C91" w:rsidRDefault="00AE48C0" w:rsidP="00AE48C0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E48C0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registration help</w:t>
                      </w:r>
                      <w:r w:rsidRPr="00AE48C0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, email: ipce@imail.org or call 1.801.507.8470; Toll-Free: 1.800.910.7262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C9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91C06E" wp14:editId="3869E234">
                <wp:simplePos x="0" y="0"/>
                <wp:positionH relativeFrom="column">
                  <wp:posOffset>1066800</wp:posOffset>
                </wp:positionH>
                <wp:positionV relativeFrom="paragraph">
                  <wp:posOffset>8435975</wp:posOffset>
                </wp:positionV>
                <wp:extent cx="6419850" cy="1209675"/>
                <wp:effectExtent l="0" t="0" r="0" b="0"/>
                <wp:wrapSquare wrapText="bothSides"/>
                <wp:docPr id="19942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B2B72" w14:textId="5AF53948" w:rsidR="00250C91" w:rsidRPr="00250C91" w:rsidRDefault="00AD2342" w:rsidP="00250C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NURSE PLANNER</w:t>
                            </w:r>
                          </w:p>
                          <w:p w14:paraId="5E3310D0" w14:textId="73155FD1" w:rsidR="00250C91" w:rsidRPr="00250C91" w:rsidRDefault="00AD2342" w:rsidP="00AD234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D234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Kaylee Fauvell, MSN</w:t>
                            </w:r>
                            <w:r w:rsidR="002D0D28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-</w:t>
                            </w:r>
                            <w:r w:rsidRPr="00AD234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Ed, RN, CPN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C06E" id="_x0000_s1030" type="#_x0000_t202" style="position:absolute;margin-left:84pt;margin-top:664.25pt;width:505.5pt;height:9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" filled="f" stroked="f">
                <v:textbox>
                  <w:txbxContent>
                    <w:p w14:paraId="484B2B72" w14:textId="5AF53948" w:rsidR="00250C91" w:rsidRPr="00250C91" w:rsidRDefault="00AD2342" w:rsidP="00250C91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NURSE PLANNER</w:t>
                      </w:r>
                    </w:p>
                    <w:p w14:paraId="5E3310D0" w14:textId="73155FD1" w:rsidR="00250C91" w:rsidRPr="00250C91" w:rsidRDefault="00AD2342" w:rsidP="00AD2342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D2342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Kaylee Fauvell, MSN</w:t>
                      </w:r>
                      <w:r w:rsidR="002D0D28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-</w:t>
                      </w:r>
                      <w:r w:rsidRPr="00AD2342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Ed, RN, CPN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9B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7B03F9" wp14:editId="71785192">
                <wp:simplePos x="0" y="0"/>
                <wp:positionH relativeFrom="column">
                  <wp:posOffset>-222250</wp:posOffset>
                </wp:positionH>
                <wp:positionV relativeFrom="paragraph">
                  <wp:posOffset>6407150</wp:posOffset>
                </wp:positionV>
                <wp:extent cx="7953375" cy="1590675"/>
                <wp:effectExtent l="0" t="0" r="9525" b="9525"/>
                <wp:wrapNone/>
                <wp:docPr id="55854010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1590675"/>
                        </a:xfrm>
                        <a:prstGeom prst="rect">
                          <a:avLst/>
                        </a:prstGeom>
                        <a:solidFill>
                          <a:srgbClr val="B6EA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0B85" id="Rectangle 10" o:spid="_x0000_s1026" style="position:absolute;margin-left:-17.5pt;margin-top:504.5pt;width:626.25pt;height:125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" fillcolor="#b6eaf4" stroked="f" strokeweight="1pt"/>
            </w:pict>
          </mc:Fallback>
        </mc:AlternateContent>
      </w:r>
      <w:r w:rsidR="00C909B5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7DBC1C" wp14:editId="5216398B">
                <wp:simplePos x="0" y="0"/>
                <wp:positionH relativeFrom="column">
                  <wp:posOffset>-307975</wp:posOffset>
                </wp:positionH>
                <wp:positionV relativeFrom="paragraph">
                  <wp:posOffset>4968875</wp:posOffset>
                </wp:positionV>
                <wp:extent cx="8162925" cy="1436370"/>
                <wp:effectExtent l="0" t="0" r="28575" b="11430"/>
                <wp:wrapNone/>
                <wp:docPr id="198778563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14363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93F86" id="Rectangle 9" o:spid="_x0000_s1026" style="position:absolute;margin-left:-24.25pt;margin-top:391.25pt;width:642.75pt;height:113.1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" fillcolor="gray [1629]" strokecolor="#1f3763 [1604]" strokeweight="1pt"/>
            </w:pict>
          </mc:Fallback>
        </mc:AlternateContent>
      </w:r>
      <w:r w:rsidR="00BC0C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EC5FF2" wp14:editId="1119CA5D">
                <wp:simplePos x="0" y="0"/>
                <wp:positionH relativeFrom="column">
                  <wp:posOffset>1006475</wp:posOffset>
                </wp:positionH>
                <wp:positionV relativeFrom="page">
                  <wp:posOffset>6800215</wp:posOffset>
                </wp:positionV>
                <wp:extent cx="6419850" cy="1209675"/>
                <wp:effectExtent l="0" t="0" r="0" b="0"/>
                <wp:wrapNone/>
                <wp:docPr id="2028573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940E9" w14:textId="77777777" w:rsidR="00BD0029" w:rsidRPr="00BD0029" w:rsidRDefault="00BD0029" w:rsidP="00BD00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BD002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CONFERENCE PURPOSE </w:t>
                            </w:r>
                          </w:p>
                          <w:p w14:paraId="694DD38E" w14:textId="1AFE0A34" w:rsidR="00BD0029" w:rsidRPr="00BD0029" w:rsidRDefault="004F13C5" w:rsidP="004F13C5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F13C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</w:rPr>
                              <w:t>This conference is designed to update nurses and PCTs in surgical services on the care of the patient with a kidney transplant, care of the patient with a liver transplant, spinal surgeries, cleft palates, POTS, post-transplant adherence, and surgical drains and tubes.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5FF2" id="_x0000_s1031" type="#_x0000_t202" style="position:absolute;margin-left:79.25pt;margin-top:535.45pt;width:505.5pt;height:9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" filled="f" stroked="f">
                <v:textbox>
                  <w:txbxContent>
                    <w:p w14:paraId="691940E9" w14:textId="77777777" w:rsidR="00BD0029" w:rsidRPr="00BD0029" w:rsidRDefault="00BD0029" w:rsidP="00BD0029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BD002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 xml:space="preserve">CONFERENCE PURPOSE </w:t>
                      </w:r>
                    </w:p>
                    <w:p w14:paraId="694DD38E" w14:textId="1AFE0A34" w:rsidR="00BD0029" w:rsidRPr="00BD0029" w:rsidRDefault="004F13C5" w:rsidP="004F13C5">
                      <w:pP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F13C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</w:rPr>
                        <w:t>This conference is designed to update nurses and PCTs in surgical services on the care of the patient with a kidney transplant, care of the patient with a liver transplant, spinal surgeries, cleft palates, POTS, post-transplant adherence, and surgical drains and tubes.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56BFCA" w14:textId="09FCACCB" w:rsidR="00966987" w:rsidRDefault="004C0E03" w:rsidP="00EC6D90">
      <w:pPr>
        <w:ind w:left="-900" w:hanging="9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 w:rsidRPr="00AE5163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lastRenderedPageBreak/>
        <w:t>AGENDA</w:t>
      </w:r>
    </w:p>
    <w:tbl>
      <w:tblPr>
        <w:tblStyle w:val="ListTable6Colorful-Accent1"/>
        <w:tblW w:w="10842" w:type="dxa"/>
        <w:tblInd w:w="-947" w:type="dxa"/>
        <w:tblLook w:val="04A0" w:firstRow="1" w:lastRow="0" w:firstColumn="1" w:lastColumn="0" w:noHBand="0" w:noVBand="1"/>
      </w:tblPr>
      <w:tblGrid>
        <w:gridCol w:w="2363"/>
        <w:gridCol w:w="4802"/>
        <w:gridCol w:w="3677"/>
      </w:tblGrid>
      <w:tr w:rsidR="00AE5163" w:rsidRPr="00AE5163" w14:paraId="161535D7" w14:textId="77777777" w:rsidTr="0096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EDB6097" w14:textId="01305DBE" w:rsidR="00AE5163" w:rsidRPr="00BD30B0" w:rsidRDefault="00AE5163" w:rsidP="00AE5163">
            <w:pP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D30B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157AC4" w14:textId="1A552B43" w:rsidR="00AE5163" w:rsidRPr="00BD30B0" w:rsidRDefault="00AC3C98" w:rsidP="00AE5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D30B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 xml:space="preserve">Faculty </w:t>
            </w:r>
          </w:p>
        </w:tc>
        <w:tc>
          <w:tcPr>
            <w:tcW w:w="367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78FC" w14:textId="014049A0" w:rsidR="00AE5163" w:rsidRPr="00BD30B0" w:rsidRDefault="00AC3C98" w:rsidP="00AE5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BD30B0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Presentation Name</w:t>
            </w:r>
          </w:p>
        </w:tc>
      </w:tr>
      <w:tr w:rsidR="00960346" w:rsidRPr="00BD30B0" w14:paraId="55054DF9" w14:textId="77777777" w:rsidTr="00EA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00E2A71A" w14:textId="4E98C048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7:30am – 7:40am</w:t>
            </w:r>
          </w:p>
        </w:tc>
        <w:tc>
          <w:tcPr>
            <w:tcW w:w="4802" w:type="dxa"/>
            <w:shd w:val="clear" w:color="auto" w:fill="B6EAF4"/>
            <w:noWrap/>
            <w:vAlign w:val="center"/>
            <w:hideMark/>
          </w:tcPr>
          <w:p w14:paraId="12312FD8" w14:textId="2EDE1401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Kaylee Fauvell, </w:t>
            </w:r>
            <w:proofErr w:type="spellStart"/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MSNEd</w:t>
            </w:r>
            <w:proofErr w:type="spellEnd"/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, RN, CPN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04052912" w14:textId="05324724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Welcome</w:t>
            </w:r>
          </w:p>
        </w:tc>
      </w:tr>
      <w:tr w:rsidR="00960346" w:rsidRPr="00BD30B0" w14:paraId="3C032F18" w14:textId="77777777" w:rsidTr="0096034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478D3504" w14:textId="4E00FB0C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7:40am – 8:30am</w:t>
            </w:r>
          </w:p>
        </w:tc>
        <w:tc>
          <w:tcPr>
            <w:tcW w:w="4802" w:type="dxa"/>
            <w:noWrap/>
            <w:vAlign w:val="center"/>
            <w:hideMark/>
          </w:tcPr>
          <w:p w14:paraId="0F37BDA9" w14:textId="5B46BE5E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Joshua Klatt, MD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873C2C0" w14:textId="1C5D6488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Spinal Surgeries</w:t>
            </w:r>
          </w:p>
        </w:tc>
      </w:tr>
      <w:tr w:rsidR="00960346" w:rsidRPr="00BD30B0" w14:paraId="72D966E0" w14:textId="77777777" w:rsidTr="00EA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61328269" w14:textId="335DF742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8:30am – 9:15am</w:t>
            </w:r>
          </w:p>
        </w:tc>
        <w:tc>
          <w:tcPr>
            <w:tcW w:w="4802" w:type="dxa"/>
            <w:shd w:val="clear" w:color="auto" w:fill="B6EAF4"/>
            <w:noWrap/>
            <w:vAlign w:val="center"/>
            <w:hideMark/>
          </w:tcPr>
          <w:p w14:paraId="69C1D60D" w14:textId="4D1518D3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1F67287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Barbu </w:t>
            </w:r>
            <w:proofErr w:type="spellStart"/>
            <w:r w:rsidRPr="1F67287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Gociman</w:t>
            </w:r>
            <w:proofErr w:type="spellEnd"/>
            <w:r w:rsidRPr="1F67287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, MD, PhD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4C3D9DBE" w14:textId="3D663AAF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00233282">
              <w:rPr>
                <w:rFonts w:eastAsiaTheme="minorEastAsia"/>
                <w:color w:val="auto"/>
                <w:sz w:val="26"/>
                <w:szCs w:val="26"/>
              </w:rPr>
              <w:t>University of Utah Cleft Protocol</w:t>
            </w:r>
          </w:p>
        </w:tc>
      </w:tr>
      <w:tr w:rsidR="00960346" w:rsidRPr="00BD30B0" w14:paraId="36804E42" w14:textId="77777777" w:rsidTr="00EA38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4C8BF3" w14:textId="3647E6EF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9:15am – 9:30am</w:t>
            </w:r>
          </w:p>
        </w:tc>
        <w:tc>
          <w:tcPr>
            <w:tcW w:w="4802" w:type="dxa"/>
            <w:shd w:val="clear" w:color="auto" w:fill="D0CECE" w:themeFill="background2" w:themeFillShade="E6"/>
            <w:noWrap/>
            <w:vAlign w:val="center"/>
            <w:hideMark/>
          </w:tcPr>
          <w:p w14:paraId="28A1A466" w14:textId="027701C1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Break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2C9C98" w14:textId="2A8AED01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</w:p>
        </w:tc>
      </w:tr>
      <w:tr w:rsidR="00960346" w:rsidRPr="00BD30B0" w14:paraId="398496B8" w14:textId="77777777" w:rsidTr="00EA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7080D" w14:textId="27E3682E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9:30am – 10:30am</w:t>
            </w:r>
          </w:p>
        </w:tc>
        <w:tc>
          <w:tcPr>
            <w:tcW w:w="4802" w:type="dxa"/>
            <w:shd w:val="clear" w:color="auto" w:fill="FFFFFF" w:themeFill="background1"/>
            <w:noWrap/>
            <w:vAlign w:val="center"/>
            <w:hideMark/>
          </w:tcPr>
          <w:p w14:paraId="070CBEE8" w14:textId="298F46A9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007C4C9B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Debra A. Templin, MSN, APRN, CPNP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47837" w14:textId="41198926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Care of the Patient with a Liver Transplant</w:t>
            </w:r>
          </w:p>
        </w:tc>
      </w:tr>
      <w:tr w:rsidR="00960346" w:rsidRPr="00BD30B0" w14:paraId="5F2B829A" w14:textId="77777777" w:rsidTr="00EA38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2E96E849" w14:textId="5C79C0DC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10:30am – 11:30pm</w:t>
            </w:r>
          </w:p>
        </w:tc>
        <w:tc>
          <w:tcPr>
            <w:tcW w:w="4802" w:type="dxa"/>
            <w:shd w:val="clear" w:color="auto" w:fill="B6EAF4"/>
            <w:noWrap/>
            <w:vAlign w:val="center"/>
            <w:hideMark/>
          </w:tcPr>
          <w:p w14:paraId="6E5A1162" w14:textId="05BF7C6E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Duaa Al Barkawi, BSN, RN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1059C6C7" w14:textId="2FFD84B4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Care of the Patient with a Kidney Transplant</w:t>
            </w:r>
          </w:p>
        </w:tc>
      </w:tr>
      <w:tr w:rsidR="00960346" w:rsidRPr="00BD30B0" w14:paraId="41E8A897" w14:textId="77777777" w:rsidTr="00EA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3E44A2" w14:textId="37122C17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11:30pm – 12:15pm</w:t>
            </w:r>
          </w:p>
        </w:tc>
        <w:tc>
          <w:tcPr>
            <w:tcW w:w="4802" w:type="dxa"/>
            <w:shd w:val="clear" w:color="auto" w:fill="D0CECE" w:themeFill="background2" w:themeFillShade="E6"/>
            <w:noWrap/>
            <w:vAlign w:val="center"/>
            <w:hideMark/>
          </w:tcPr>
          <w:p w14:paraId="26DBC9E7" w14:textId="21B06665" w:rsidR="00960346" w:rsidRPr="00BD30B0" w:rsidRDefault="00EA380B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  <w:t>Break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DD6E98" w14:textId="532BA453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960346" w:rsidRPr="00BD30B0" w14:paraId="64638749" w14:textId="77777777" w:rsidTr="00EA38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88DDD" w14:textId="1539EED4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12:15pm – 1:15pm</w:t>
            </w:r>
          </w:p>
        </w:tc>
        <w:tc>
          <w:tcPr>
            <w:tcW w:w="4802" w:type="dxa"/>
            <w:shd w:val="clear" w:color="auto" w:fill="FFFFFF" w:themeFill="background1"/>
            <w:noWrap/>
            <w:vAlign w:val="center"/>
            <w:hideMark/>
          </w:tcPr>
          <w:p w14:paraId="18870512" w14:textId="167F9B7B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6FA628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Corinne Espinoza, PhD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DA3658" w14:textId="387C7FFF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6FA628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POTS and Autonomic Dysfunction</w:t>
            </w:r>
          </w:p>
        </w:tc>
      </w:tr>
      <w:tr w:rsidR="00960346" w:rsidRPr="00BD30B0" w14:paraId="3AE7798D" w14:textId="77777777" w:rsidTr="00EA3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5949F9FF" w14:textId="1421916B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1:15pm – 2:00pm</w:t>
            </w:r>
          </w:p>
        </w:tc>
        <w:tc>
          <w:tcPr>
            <w:tcW w:w="4802" w:type="dxa"/>
            <w:shd w:val="clear" w:color="auto" w:fill="B6EAF4"/>
            <w:noWrap/>
            <w:vAlign w:val="center"/>
            <w:hideMark/>
          </w:tcPr>
          <w:p w14:paraId="06089CDB" w14:textId="017AC33C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Leandra </w:t>
            </w:r>
            <w:proofErr w:type="spellStart"/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Bitterfield</w:t>
            </w:r>
            <w:proofErr w:type="spellEnd"/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, MSN, RN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shd w:val="clear" w:color="auto" w:fill="B6EAF4"/>
            <w:noWrap/>
            <w:vAlign w:val="center"/>
            <w:hideMark/>
          </w:tcPr>
          <w:p w14:paraId="137642A5" w14:textId="744503D5" w:rsidR="00960346" w:rsidRPr="00BD30B0" w:rsidRDefault="00960346" w:rsidP="00960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Post-Transplant Adherence</w:t>
            </w:r>
          </w:p>
        </w:tc>
      </w:tr>
      <w:tr w:rsidR="00960346" w:rsidRPr="00BD30B0" w14:paraId="40C76180" w14:textId="77777777" w:rsidTr="0096034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vAlign w:val="center"/>
            <w:hideMark/>
          </w:tcPr>
          <w:p w14:paraId="5D2EE63F" w14:textId="1B9B0F78" w:rsidR="00960346" w:rsidRPr="00BD30B0" w:rsidRDefault="00960346" w:rsidP="00960346">
            <w:pPr>
              <w:jc w:val="center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2:00pm – 3:30pm</w:t>
            </w:r>
          </w:p>
        </w:tc>
        <w:tc>
          <w:tcPr>
            <w:tcW w:w="4802" w:type="dxa"/>
            <w:noWrap/>
            <w:vAlign w:val="center"/>
            <w:hideMark/>
          </w:tcPr>
          <w:p w14:paraId="6B43D86C" w14:textId="67076EBE" w:rsidR="00960346" w:rsidRPr="00BD30B0" w:rsidRDefault="00960346" w:rsidP="00960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Kaylee Fauvell, </w:t>
            </w:r>
            <w:proofErr w:type="spellStart"/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MSNEd</w:t>
            </w:r>
            <w:proofErr w:type="spellEnd"/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, RN, CPN</w:t>
            </w:r>
          </w:p>
        </w:tc>
        <w:tc>
          <w:tcPr>
            <w:tcW w:w="367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61DD064" w14:textId="77777777" w:rsidR="00AC3C98" w:rsidRDefault="00AC3C98" w:rsidP="00AC3C9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Hands-on Stations </w:t>
            </w:r>
          </w:p>
          <w:p w14:paraId="12506AF4" w14:textId="77777777" w:rsidR="00960346" w:rsidRDefault="00960346" w:rsidP="00AC3C98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AF5DEC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Chest Tubes</w:t>
            </w:r>
          </w:p>
          <w:p w14:paraId="3223DD58" w14:textId="77777777" w:rsidR="00960346" w:rsidRDefault="00960346" w:rsidP="00AC3C98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05AD9FA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Wounds and Pressure Injuries</w:t>
            </w:r>
          </w:p>
          <w:p w14:paraId="24EF567B" w14:textId="77777777" w:rsidR="00960346" w:rsidRDefault="00960346" w:rsidP="00AC3C98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254EDA85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Ostomies</w:t>
            </w:r>
          </w:p>
          <w:p w14:paraId="0CD57A8A" w14:textId="77777777" w:rsidR="00960346" w:rsidRDefault="00960346" w:rsidP="00AC3C98">
            <w:p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400AD9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Anderson Tubes</w:t>
            </w:r>
          </w:p>
          <w:p w14:paraId="24D2A9C3" w14:textId="74CAA90A" w:rsidR="00960346" w:rsidRPr="00BD30B0" w:rsidRDefault="00960346" w:rsidP="00AC3C98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kern w:val="0"/>
                <w14:ligatures w14:val="none"/>
              </w:rPr>
            </w:pPr>
            <w:r w:rsidRPr="4400AD92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Cast Care</w:t>
            </w:r>
          </w:p>
        </w:tc>
      </w:tr>
    </w:tbl>
    <w:p w14:paraId="6327B255" w14:textId="77777777" w:rsidR="00EC6D90" w:rsidRDefault="00EC6D90" w:rsidP="00EC6D90">
      <w:pPr>
        <w:ind w:hanging="99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</w:p>
    <w:p w14:paraId="6B7B60D3" w14:textId="4BB1F765" w:rsidR="00D72E8E" w:rsidRDefault="00EC6D90" w:rsidP="00EC6D90">
      <w:pPr>
        <w:ind w:hanging="99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 w:rsidRPr="00D72E8E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733826" wp14:editId="2E4C6C72">
                <wp:simplePos x="0" y="0"/>
                <wp:positionH relativeFrom="column">
                  <wp:posOffset>819150</wp:posOffset>
                </wp:positionH>
                <wp:positionV relativeFrom="paragraph">
                  <wp:posOffset>323215</wp:posOffset>
                </wp:positionV>
                <wp:extent cx="5419725" cy="1378585"/>
                <wp:effectExtent l="0" t="0" r="9525" b="0"/>
                <wp:wrapSquare wrapText="bothSides"/>
                <wp:docPr id="137436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433B" w14:textId="77777777" w:rsidR="00C06FBA" w:rsidRDefault="00C06FBA" w:rsidP="00C06FBA">
                            <w:r>
                              <w:t>Nursing Accreditation</w:t>
                            </w:r>
                          </w:p>
                          <w:p w14:paraId="42BEB6A6" w14:textId="0CC3DE4C" w:rsidR="00D72E8E" w:rsidRDefault="00C06FBA" w:rsidP="00C06FBA">
                            <w:r>
                              <w:t>Intermountain Health is accredited as a provider of nursing continuing professional development by the American Nurses Credentialing Center’s Commission on Accreditation. This live activity offers a maximum of 6.75 nursing contact hours. Successful completion is attendance at the entire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3826" id="_x0000_s1032" type="#_x0000_t202" style="position:absolute;margin-left:64.5pt;margin-top:25.45pt;width:426.75pt;height:10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" stroked="f">
                <v:textbox>
                  <w:txbxContent>
                    <w:p w14:paraId="7F81433B" w14:textId="77777777" w:rsidR="00C06FBA" w:rsidRDefault="00C06FBA" w:rsidP="00C06FBA">
                      <w:r>
                        <w:t>Nursing Accreditation</w:t>
                      </w:r>
                    </w:p>
                    <w:p w14:paraId="42BEB6A6" w14:textId="0CC3DE4C" w:rsidR="00D72E8E" w:rsidRDefault="00C06FBA" w:rsidP="00C06FBA">
                      <w:r>
                        <w:t>Intermountain Health is accredited as a provider of nursing continuing professional development by the American Nurses Credentialing Center’s Commission on Accreditation. This live activity offers a maximum of 6.75 nursing contact hours. Successful completion is attendance at the entire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E8E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ACCREDITATION</w:t>
      </w:r>
    </w:p>
    <w:p w14:paraId="2664BED8" w14:textId="07470C5D" w:rsidR="00D72E8E" w:rsidRPr="00AE5163" w:rsidRDefault="00EC6D90" w:rsidP="00EC6D90">
      <w:pPr>
        <w:ind w:hanging="99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59667BE0" wp14:editId="4BAB2514">
            <wp:extent cx="1269642" cy="1287780"/>
            <wp:effectExtent l="0" t="0" r="6985" b="7620"/>
            <wp:docPr id="150028832" name="Picture 2" descr="A purpl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832" name="Picture 2" descr="A purpl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03" cy="12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FD9" w:rsidRPr="00641FD9">
        <w:t xml:space="preserve"> </w:t>
      </w:r>
    </w:p>
    <w:sectPr w:rsidR="00D72E8E" w:rsidRPr="00AE5163" w:rsidSect="00EC6D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C"/>
    <w:rsid w:val="000073AE"/>
    <w:rsid w:val="00053BF6"/>
    <w:rsid w:val="0016586C"/>
    <w:rsid w:val="00233282"/>
    <w:rsid w:val="00250C91"/>
    <w:rsid w:val="0027777C"/>
    <w:rsid w:val="002D0D28"/>
    <w:rsid w:val="002E5B2E"/>
    <w:rsid w:val="003B4618"/>
    <w:rsid w:val="004329BA"/>
    <w:rsid w:val="004C0E03"/>
    <w:rsid w:val="004F13C5"/>
    <w:rsid w:val="00526026"/>
    <w:rsid w:val="005816D4"/>
    <w:rsid w:val="005F0943"/>
    <w:rsid w:val="00606B4D"/>
    <w:rsid w:val="0063457E"/>
    <w:rsid w:val="00641FD9"/>
    <w:rsid w:val="006C4FAB"/>
    <w:rsid w:val="006E0D48"/>
    <w:rsid w:val="007A7E2A"/>
    <w:rsid w:val="008837AA"/>
    <w:rsid w:val="008A7B5D"/>
    <w:rsid w:val="008C5646"/>
    <w:rsid w:val="00903069"/>
    <w:rsid w:val="0093255B"/>
    <w:rsid w:val="00952E8B"/>
    <w:rsid w:val="00960346"/>
    <w:rsid w:val="00966987"/>
    <w:rsid w:val="009B7BC8"/>
    <w:rsid w:val="00A5196C"/>
    <w:rsid w:val="00AC2B40"/>
    <w:rsid w:val="00AC3C98"/>
    <w:rsid w:val="00AD2342"/>
    <w:rsid w:val="00AE48C0"/>
    <w:rsid w:val="00AE5163"/>
    <w:rsid w:val="00B24BA4"/>
    <w:rsid w:val="00BC0CC5"/>
    <w:rsid w:val="00BD0029"/>
    <w:rsid w:val="00BD30B0"/>
    <w:rsid w:val="00C06FBA"/>
    <w:rsid w:val="00C42DF9"/>
    <w:rsid w:val="00C8478D"/>
    <w:rsid w:val="00C909B5"/>
    <w:rsid w:val="00D34098"/>
    <w:rsid w:val="00D72E8E"/>
    <w:rsid w:val="00D774AF"/>
    <w:rsid w:val="00DE7718"/>
    <w:rsid w:val="00EA380B"/>
    <w:rsid w:val="00EC6D90"/>
    <w:rsid w:val="00F145AD"/>
    <w:rsid w:val="00F4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2BAA"/>
  <w15:chartTrackingRefBased/>
  <w15:docId w15:val="{478E9E9A-4F54-4406-9021-2991D23B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1">
    <w:name w:val="List Table 6 Colorful Accent 1"/>
    <w:basedOn w:val="TableNormal"/>
    <w:uiPriority w:val="51"/>
    <w:rsid w:val="00D72E8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0CA0-814E-44AD-8407-9B9E86EA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Reeves</dc:creator>
  <cp:keywords/>
  <dc:description/>
  <cp:lastModifiedBy>Dan Reeves</cp:lastModifiedBy>
  <cp:revision>3</cp:revision>
  <dcterms:created xsi:type="dcterms:W3CDTF">2024-01-26T19:32:00Z</dcterms:created>
  <dcterms:modified xsi:type="dcterms:W3CDTF">2024-01-26T19:33:00Z</dcterms:modified>
</cp:coreProperties>
</file>